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E2" w:rsidRPr="006636E2" w:rsidRDefault="006636E2" w:rsidP="006636E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636E2">
        <w:rPr>
          <w:rFonts w:ascii="Arial" w:eastAsia="Times New Roman" w:hAnsi="Arial" w:cs="Arial"/>
          <w:color w:val="000000"/>
          <w:kern w:val="36"/>
          <w:sz w:val="43"/>
          <w:szCs w:val="43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4"/>
        <w:tblW w:w="0" w:type="auto"/>
        <w:tblLook w:val="04A0"/>
      </w:tblPr>
      <w:tblGrid>
        <w:gridCol w:w="4298"/>
        <w:gridCol w:w="5273"/>
      </w:tblGrid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Специально предусмотренные и оборудованные помещения отсутствуют.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флеш-картах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и специальными аппаратами для их воспроизведения).</w:t>
            </w:r>
          </w:p>
        </w:tc>
      </w:tr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636E2" w:rsidRPr="006636E2" w:rsidRDefault="00EC3EAB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6F6F6"/>
              </w:rPr>
              <w:t>При входе в школу имеется пандус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6F6F6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6F6F6"/>
              </w:rPr>
              <w:t>обеспечивающий беспрепятственный доступ в здание школы.</w:t>
            </w:r>
            <w:r w:rsidR="006636E2"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Не имеются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Конструктивные особенности здания МБОУ «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Старои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брайкин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ская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СОШ» не предусматривают наличие подъемников.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 здании не имеется специально оборудованный санузел (поручни, специализированное сантехническое оборудование).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 МБОУ «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Старои</w:t>
            </w:r>
            <w:r w:rsidR="0088009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брайкин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ская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СОШ»  функционирует столовая заготовочного типа.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Для обучающихся предусматривается организация горячего питания по меню, согласованному с </w:t>
            </w:r>
            <w:r w:rsidR="0088009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Роспотребнадзором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  <w:proofErr w:type="gramEnd"/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Создание отдельного меню для инвалидов и лиц с ОВЗ не практикуется.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Классные руководители сопровождают </w:t>
            </w:r>
            <w:proofErr w:type="gram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обучающихся</w:t>
            </w:r>
            <w:proofErr w:type="gram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в столовую.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 помещении  столовой оборудована зона, где расположены умывальники с подачей воды.</w:t>
            </w:r>
          </w:p>
        </w:tc>
      </w:tr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Здание МБОУ «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Старои</w:t>
            </w:r>
            <w:r w:rsidR="0088009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брайкин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ская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СОШ»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диагностики заболеваний, оказания первой медицинско</w:t>
            </w:r>
            <w:r w:rsidR="0088009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й помощи в МБОУ «</w:t>
            </w:r>
            <w:proofErr w:type="spellStart"/>
            <w:r w:rsidR="0088009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Староибрайкин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ская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СОШ» заключён договор между МБОУ «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Старои</w:t>
            </w:r>
            <w:r w:rsidR="0088009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брайкин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ская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СОШ»  и ГАУЗ «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Аксубаевская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поликлиника» 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пгт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. Аксубаево.</w:t>
            </w:r>
          </w:p>
          <w:p w:rsidR="006636E2" w:rsidRPr="006636E2" w:rsidRDefault="00880092" w:rsidP="0088009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 МБОУ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Староибрайкинская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 </w:t>
            </w:r>
            <w:r w:rsidR="006636E2"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СОШ» 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направленности, на которых существует версия </w:t>
            </w:r>
            <w:proofErr w:type="gram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для</w:t>
            </w:r>
            <w:proofErr w:type="gram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слабовидящих.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 МБОУ «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Старои</w:t>
            </w:r>
            <w:r w:rsidR="0088009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брайкин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ская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СОШ»  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Информационная база школы оснащена электронной почтой, локальной сетью, выходом в Интернет (провайдер «</w:t>
            </w:r>
            <w:proofErr w:type="spellStart"/>
            <w:r w:rsidR="00D12C06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Рос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телеком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»), функцио</w:t>
            </w:r>
            <w:r w:rsidR="00D12C06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нирует официальный сайт школы</w:t>
            </w: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 в компьютерном классе.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Для обеспечения безопасных условий доступа в сеть интернет действует система </w:t>
            </w:r>
            <w:proofErr w:type="spell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контент-фильтрации</w:t>
            </w:r>
            <w:proofErr w:type="spellEnd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:rsidR="006636E2" w:rsidRPr="006636E2" w:rsidRDefault="00D12C06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 МБОУ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Староибрайкинская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6636E2"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СОШ»  имеются </w:t>
            </w:r>
            <w:proofErr w:type="spellStart"/>
            <w:r w:rsidR="006636E2"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мультимедийные</w:t>
            </w:r>
            <w:proofErr w:type="spellEnd"/>
            <w:r w:rsidR="006636E2"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средства обучения, оргтехника, компьютерная техника, аудиотехника (акустические усилители и колонки), видеотехника (</w:t>
            </w:r>
            <w:proofErr w:type="spellStart"/>
            <w:r w:rsidR="006636E2"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мультимедийные</w:t>
            </w:r>
            <w:proofErr w:type="spellEnd"/>
            <w:r w:rsidR="006636E2"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 xml:space="preserve"> проекторы).</w:t>
            </w:r>
          </w:p>
        </w:tc>
      </w:tr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Кадровое обеспечение образования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оказания помощи  инвалидам и лицам с ограниченными возможностями здоровья</w:t>
            </w:r>
            <w:proofErr w:type="gramEnd"/>
          </w:p>
        </w:tc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Имеется 1 работник, получивший дополнительное образование для оказания помощи  инвалидам и лиц с ограниченными возможностями здоровья</w:t>
            </w:r>
          </w:p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880092" w:rsidRPr="006636E2" w:rsidTr="006636E2"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0" w:type="auto"/>
            <w:hideMark/>
          </w:tcPr>
          <w:p w:rsidR="006636E2" w:rsidRPr="006636E2" w:rsidRDefault="006636E2" w:rsidP="006636E2">
            <w:pPr>
              <w:spacing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636E2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Отсутствует</w:t>
            </w:r>
          </w:p>
        </w:tc>
      </w:tr>
    </w:tbl>
    <w:p w:rsidR="0094409E" w:rsidRDefault="0094409E"/>
    <w:sectPr w:rsidR="00944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4302"/>
    <w:multiLevelType w:val="multilevel"/>
    <w:tmpl w:val="90F4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36E2"/>
    <w:rsid w:val="0056547C"/>
    <w:rsid w:val="006636E2"/>
    <w:rsid w:val="00880092"/>
    <w:rsid w:val="0094409E"/>
    <w:rsid w:val="009A007E"/>
    <w:rsid w:val="00D12C06"/>
    <w:rsid w:val="00EC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3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6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6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63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Staribr</dc:creator>
  <cp:keywords/>
  <dc:description/>
  <cp:lastModifiedBy>Staribr</cp:lastModifiedBy>
  <cp:revision>3</cp:revision>
  <dcterms:created xsi:type="dcterms:W3CDTF">2022-05-21T05:05:00Z</dcterms:created>
  <dcterms:modified xsi:type="dcterms:W3CDTF">2022-05-21T06:03:00Z</dcterms:modified>
</cp:coreProperties>
</file>